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0033b3c" w14:textId="0033b3c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961396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961396">
              <w:rPr>
                <w:rFonts w:ascii="Arial" w:hAnsi="Arial" w:cs="Arial"/>
              </w:rPr>
              <w:t>187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F44110">
              <w:rPr>
                <w:rFonts w:ascii="Arial" w:hAnsi="Arial" w:cs="Arial"/>
              </w:rPr>
              <w:t>5</w:t>
            </w:r>
            <w:r w:rsidRPr="002B6A05" w:rsidR="00340399">
              <w:rPr>
                <w:rFonts w:ascii="Arial" w:hAnsi="Arial" w:cs="Arial"/>
              </w:rPr>
              <w:t>-</w:t>
            </w:r>
            <w:r w:rsidR="00812D65">
              <w:rPr>
                <w:rFonts w:ascii="Arial" w:hAnsi="Arial" w:cs="Arial"/>
              </w:rPr>
              <w:t>1</w:t>
            </w:r>
            <w:r w:rsidRPr="002B6A05" w:rsidR="00B96C65">
              <w:rPr>
                <w:rFonts w:ascii="Arial" w:hAnsi="Arial" w:cs="Arial"/>
              </w:rPr>
              <w:t>0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961396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961396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4110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961396" w:rsidP="00F65D4C" w:rsidRDefault="0096139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961396">
        <w:rPr>
          <w:rFonts w:ascii="Arial" w:hAnsi="Arial" w:eastAsia="Times New Roman" w:cs="Arial"/>
          <w:sz w:val="24"/>
          <w:szCs w:val="24"/>
          <w:lang w:eastAsia="hr-HR"/>
        </w:rPr>
        <w:t>SGM TRADE d.o.o., Nova Ves Petrijanečka, Vidovečka ulica 2, OIB:35458850602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961396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961396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0B0A82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B0A82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Pr="000B0A82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0B0A82" w:rsidR="00F6104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B0A82" w:rsidR="00961396">
        <w:rPr>
          <w:rFonts w:ascii="Arial" w:hAnsi="Arial" w:eastAsia="Times New Roman" w:cs="Arial"/>
          <w:sz w:val="24"/>
          <w:szCs w:val="24"/>
          <w:lang w:eastAsia="hr-HR"/>
        </w:rPr>
        <w:t xml:space="preserve">Kristian Poropat, 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961396" w:rsidR="00961396">
        <w:rPr>
          <w:rFonts w:ascii="Arial" w:hAnsi="Arial" w:eastAsia="Times New Roman" w:cs="Arial"/>
          <w:sz w:val="24"/>
          <w:szCs w:val="24"/>
          <w:lang w:eastAsia="hr-HR"/>
        </w:rPr>
        <w:t>SGM TRADE d.o.o., Nova Ves Petrijanečka, Vidovečka ulica 2, OIB:35458850602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="00961396">
        <w:rPr>
          <w:rFonts w:ascii="Arial" w:hAnsi="Arial" w:eastAsia="Times New Roman" w:cs="Arial"/>
          <w:sz w:val="24"/>
          <w:szCs w:val="24"/>
          <w:lang w:eastAsia="hr-HR"/>
        </w:rPr>
        <w:t>Kristian Poropat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su ispunjene zakonske pretpostavke </w:t>
      </w:r>
      <w:r w:rsidR="00DC6636">
        <w:rPr>
          <w:rFonts w:ascii="Arial" w:hAnsi="Arial" w:eastAsia="Times New Roman" w:cs="Arial"/>
          <w:sz w:val="24"/>
          <w:szCs w:val="24"/>
          <w:lang w:eastAsia="hr-HR"/>
        </w:rPr>
        <w:t>za otvaranje stečajnog postupka. Izjavljuje da je osnovna djelatnost dužnika građevina</w:t>
      </w:r>
      <w:r w:rsidR="00407152">
        <w:rPr>
          <w:rFonts w:ascii="Arial" w:hAnsi="Arial" w:eastAsia="Times New Roman" w:cs="Arial"/>
          <w:sz w:val="24"/>
          <w:szCs w:val="24"/>
          <w:lang w:eastAsia="hr-HR"/>
        </w:rPr>
        <w:t xml:space="preserve"> te da je tokom prošle kalendarske godine došlo do financijskih problema budući da jedan veliki dužnik dužnika nije podmirio svoju obvezu. Djelatnost se i dalje obavlja te su u tijeku 3 veća posla od kojih se očekuje uplata kroz slijedećih mjesec dana. Po izvršenju te uplate dužnik će biti u mogućnosti podmiriti obvezu prema Poreznoj upravi te bi se i time deblokirao račun dužnika. Stoga predlaže sudu dodjelu još jednog kraćeg roka od 30 dana u kojem će dužnik pokušati podmiriti obvezu prema vjerovniku Poreznoj upravi. Potvrđuje da dužnik u vlasništvu ima dvije nekretnine i to kuću i gospodarsku zgradu na adresi Nova Ves Petrijanečka, Vidovečka 2 i klijet sa vinogradom na Vinica Bregu.</w:t>
      </w:r>
      <w:r w:rsidR="00E774E3">
        <w:rPr>
          <w:rFonts w:ascii="Arial" w:hAnsi="Arial" w:eastAsia="Times New Roman" w:cs="Arial"/>
          <w:sz w:val="24"/>
          <w:szCs w:val="24"/>
          <w:lang w:eastAsia="hr-HR"/>
        </w:rPr>
        <w:t xml:space="preserve"> Što se tiče vozila Fiat Punto ističe da se ono nalazi na skladištu te nema neku značajniju vrijednost. </w:t>
      </w:r>
    </w:p>
    <w:p w:rsidRPr="008426A6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426A6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uvidom u </w:t>
      </w:r>
      <w:r w:rsidRPr="008426A6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8426A6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8426A6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8426A6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8426A6" w:rsidR="00961396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8426A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8426A6" w:rsidR="00961396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8426A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426A6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8426A6" w:rsidR="000474CD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8426A6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8426A6" w:rsidR="008426A6">
        <w:rPr>
          <w:rFonts w:ascii="Arial" w:hAnsi="Arial" w:eastAsia="Times New Roman" w:cs="Arial"/>
          <w:sz w:val="24"/>
          <w:szCs w:val="24"/>
          <w:lang w:eastAsia="hr-HR"/>
        </w:rPr>
        <w:t>11.586,09</w:t>
      </w:r>
      <w:r w:rsidRPr="008426A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426A6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8426A6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812D65" w:rsidP="00F65D4C" w:rsidRDefault="00812D6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EA7CB4" w:rsidP="00A317B6" w:rsidRDefault="00A317B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8290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12D65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 je sud u elektronskom sustavu MUP-Podaci o vlasništvu vozila izvršio provjeru te da je utvrđeno da dužnik u vlasništvu </w:t>
      </w:r>
      <w:r w:rsidRPr="00812D65" w:rsidR="00EA7CB4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812D65">
        <w:rPr>
          <w:rFonts w:ascii="Arial" w:hAnsi="Arial" w:eastAsia="Times New Roman" w:cs="Arial"/>
          <w:sz w:val="24"/>
          <w:szCs w:val="24"/>
          <w:lang w:eastAsia="hr-HR"/>
        </w:rPr>
        <w:t>ma motorn</w:t>
      </w:r>
      <w:r w:rsidRPr="00812D65" w:rsidR="00EA7CB4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812D65">
        <w:rPr>
          <w:rFonts w:ascii="Arial" w:hAnsi="Arial" w:eastAsia="Times New Roman" w:cs="Arial"/>
          <w:sz w:val="24"/>
          <w:szCs w:val="24"/>
          <w:lang w:eastAsia="hr-HR"/>
        </w:rPr>
        <w:t xml:space="preserve"> vozil</w:t>
      </w:r>
      <w:r w:rsidRPr="00812D65" w:rsidR="00EA7CB4">
        <w:rPr>
          <w:rFonts w:ascii="Arial" w:hAnsi="Arial" w:eastAsia="Times New Roman" w:cs="Arial"/>
          <w:sz w:val="24"/>
          <w:szCs w:val="24"/>
          <w:lang w:eastAsia="hr-HR"/>
        </w:rPr>
        <w:t>o:</w:t>
      </w:r>
    </w:p>
    <w:p w:rsidRPr="00812D65" w:rsidR="00812D65" w:rsidP="00A317B6" w:rsidRDefault="00812D6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12D65" w:rsidR="00EA7CB4" w:rsidP="00A317B6" w:rsidRDefault="00EA7CB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12D65">
        <w:rPr>
          <w:rFonts w:ascii="Arial" w:hAnsi="Arial" w:eastAsia="Times New Roman" w:cs="Arial"/>
          <w:sz w:val="24"/>
          <w:szCs w:val="24"/>
          <w:lang w:eastAsia="hr-HR"/>
        </w:rPr>
        <w:t>- M1, marka vozila FIAT PUNTO 1,2 SX, god. proizvodnje 2000., snaga 44 kW, reg. oznake VŽ478JD, broj šasije ZFA18800002081989, odjavljeno 11. lipnja 2022.</w:t>
      </w:r>
    </w:p>
    <w:p w:rsidRPr="00812D65" w:rsidR="00EA7CB4" w:rsidP="00A317B6" w:rsidRDefault="00EA7CB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A317B6" w:rsidP="00A317B6" w:rsidRDefault="00EA7CB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12D65">
        <w:rPr>
          <w:rFonts w:ascii="Arial" w:hAnsi="Arial" w:eastAsia="Times New Roman" w:cs="Arial"/>
          <w:sz w:val="24"/>
          <w:szCs w:val="24"/>
          <w:lang w:eastAsia="hr-HR"/>
        </w:rPr>
        <w:tab/>
        <w:t>U</w:t>
      </w:r>
      <w:r w:rsidRPr="00812D65" w:rsidR="00A317B6">
        <w:rPr>
          <w:rFonts w:ascii="Arial" w:hAnsi="Arial" w:eastAsia="Times New Roman" w:cs="Arial"/>
          <w:sz w:val="24"/>
          <w:szCs w:val="24"/>
          <w:lang w:eastAsia="hr-HR"/>
        </w:rPr>
        <w:t xml:space="preserve">vidom u elektronskom sustavu Zajednički informatički sustav zemljišnih knjiga i katastra utvrđeno </w:t>
      </w:r>
      <w:r w:rsidRPr="00812D65">
        <w:rPr>
          <w:rFonts w:ascii="Arial" w:hAnsi="Arial" w:eastAsia="Times New Roman" w:cs="Arial"/>
          <w:sz w:val="24"/>
          <w:szCs w:val="24"/>
          <w:lang w:eastAsia="hr-HR"/>
        </w:rPr>
        <w:t xml:space="preserve">je </w:t>
      </w:r>
      <w:r w:rsidRPr="00812D65" w:rsidR="00A317B6">
        <w:rPr>
          <w:rFonts w:ascii="Arial" w:hAnsi="Arial" w:eastAsia="Times New Roman" w:cs="Arial"/>
          <w:sz w:val="24"/>
          <w:szCs w:val="24"/>
          <w:lang w:eastAsia="hr-HR"/>
        </w:rPr>
        <w:t xml:space="preserve">da dužnik </w:t>
      </w:r>
      <w:r w:rsidRPr="00812D65">
        <w:rPr>
          <w:rFonts w:ascii="Arial" w:hAnsi="Arial" w:eastAsia="Times New Roman" w:cs="Arial"/>
          <w:sz w:val="24"/>
          <w:szCs w:val="24"/>
          <w:lang w:eastAsia="hr-HR"/>
        </w:rPr>
        <w:t>ima</w:t>
      </w:r>
      <w:r w:rsidRPr="00812D65" w:rsidR="00A317B6">
        <w:rPr>
          <w:rFonts w:ascii="Arial" w:hAnsi="Arial" w:eastAsia="Times New Roman" w:cs="Arial"/>
          <w:sz w:val="24"/>
          <w:szCs w:val="24"/>
          <w:lang w:eastAsia="hr-HR"/>
        </w:rPr>
        <w:t xml:space="preserve"> u vlasništvu nekretnine</w:t>
      </w:r>
      <w:r w:rsidRPr="00812D65">
        <w:rPr>
          <w:rFonts w:ascii="Arial" w:hAnsi="Arial" w:eastAsia="Times New Roman" w:cs="Arial"/>
          <w:sz w:val="24"/>
          <w:szCs w:val="24"/>
          <w:lang w:eastAsia="hr-HR"/>
        </w:rPr>
        <w:t xml:space="preserve"> upisane u:</w:t>
      </w:r>
    </w:p>
    <w:p w:rsidRPr="00812D65" w:rsidR="00812D65" w:rsidP="00A317B6" w:rsidRDefault="00812D6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12D65" w:rsidR="001B70EC" w:rsidP="00F65D4C" w:rsidRDefault="00EA7CB4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812D6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- zk.ul. 1623, k.o. Nova Ves Petrijanečka, čest.br. 139/3, kuća i gosp. zgrada 161 m</w:t>
      </w:r>
      <w:r w:rsidRPr="00812D65">
        <w:rPr>
          <w:rFonts w:ascii="Arial" w:hAnsi="Arial" w:eastAsia="Times New Roman" w:cs="Arial"/>
          <w:color w:val="000000"/>
          <w:sz w:val="24"/>
          <w:szCs w:val="24"/>
          <w:vertAlign w:val="superscript"/>
          <w:lang w:eastAsia="hr-HR"/>
        </w:rPr>
        <w:t>2</w:t>
      </w:r>
      <w:r w:rsidRPr="00812D6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, dvorište 500 m</w:t>
      </w:r>
      <w:r w:rsidRPr="00812D65">
        <w:rPr>
          <w:rFonts w:ascii="Arial" w:hAnsi="Arial" w:eastAsia="Times New Roman" w:cs="Arial"/>
          <w:color w:val="000000"/>
          <w:sz w:val="24"/>
          <w:szCs w:val="24"/>
          <w:vertAlign w:val="superscript"/>
          <w:lang w:eastAsia="hr-HR"/>
        </w:rPr>
        <w:t>2</w:t>
      </w:r>
      <w:r w:rsidRPr="00812D6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, pašnjak 749 m</w:t>
      </w:r>
      <w:r w:rsidRPr="00812D65">
        <w:rPr>
          <w:rFonts w:ascii="Arial" w:hAnsi="Arial" w:eastAsia="Times New Roman" w:cs="Arial"/>
          <w:color w:val="000000"/>
          <w:sz w:val="24"/>
          <w:szCs w:val="24"/>
          <w:vertAlign w:val="superscript"/>
          <w:lang w:eastAsia="hr-HR"/>
        </w:rPr>
        <w:t>2</w:t>
      </w:r>
      <w:r w:rsidRPr="00812D6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, ukupno 1410 m</w:t>
      </w:r>
      <w:r w:rsidRPr="00812D65">
        <w:rPr>
          <w:rFonts w:ascii="Arial" w:hAnsi="Arial" w:eastAsia="Times New Roman" w:cs="Arial"/>
          <w:color w:val="000000"/>
          <w:sz w:val="24"/>
          <w:szCs w:val="24"/>
          <w:vertAlign w:val="superscript"/>
          <w:lang w:eastAsia="hr-HR"/>
        </w:rPr>
        <w:t>2</w:t>
      </w:r>
    </w:p>
    <w:p w:rsidRPr="00EA7CB4" w:rsidR="00EA7CB4" w:rsidP="00EA7CB4" w:rsidRDefault="00EA7CB4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812D6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- zk.ul. 5097, k.o. Vinica Breg, čest.br. 469/1, klijet 28 m</w:t>
      </w:r>
      <w:r w:rsidRPr="00812D65">
        <w:rPr>
          <w:rFonts w:ascii="Arial" w:hAnsi="Arial" w:eastAsia="Times New Roman" w:cs="Arial"/>
          <w:color w:val="000000"/>
          <w:sz w:val="24"/>
          <w:szCs w:val="24"/>
          <w:vertAlign w:val="superscript"/>
          <w:lang w:eastAsia="hr-HR"/>
        </w:rPr>
        <w:t>2</w:t>
      </w:r>
      <w:r w:rsidRPr="00812D6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, vinograd 1072 m</w:t>
      </w:r>
      <w:r w:rsidRPr="00812D65">
        <w:rPr>
          <w:rFonts w:ascii="Arial" w:hAnsi="Arial" w:eastAsia="Times New Roman" w:cs="Arial"/>
          <w:color w:val="000000"/>
          <w:sz w:val="24"/>
          <w:szCs w:val="24"/>
          <w:vertAlign w:val="superscript"/>
          <w:lang w:eastAsia="hr-HR"/>
        </w:rPr>
        <w:t>2</w:t>
      </w:r>
      <w:r w:rsidRPr="00812D6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, ukupno 1100 m</w:t>
      </w:r>
      <w:r w:rsidRPr="00812D65">
        <w:rPr>
          <w:rFonts w:ascii="Arial" w:hAnsi="Arial" w:eastAsia="Times New Roman" w:cs="Arial"/>
          <w:color w:val="000000"/>
          <w:sz w:val="24"/>
          <w:szCs w:val="24"/>
          <w:vertAlign w:val="superscript"/>
          <w:lang w:eastAsia="hr-HR"/>
        </w:rPr>
        <w:t>2</w:t>
      </w:r>
      <w:r w:rsidRPr="00812D6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.</w:t>
      </w:r>
    </w:p>
    <w:p w:rsidR="00EA7CB4" w:rsidP="00F65D4C" w:rsidRDefault="00EA7CB4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EA7CB4" w:rsidP="00F65D4C" w:rsidRDefault="00EA7CB4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6974B9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="00F65D4C" w:rsidP="00F65D4C" w:rsidRDefault="00A6664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Današnje ročište se odgađa, a slijedeće se određuje za dan</w:t>
      </w:r>
    </w:p>
    <w:p w:rsidR="00A66641" w:rsidP="00F65D4C" w:rsidRDefault="00A6664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A66641" w:rsidP="00A66641" w:rsidRDefault="00A6664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13. listopada 2025. u 12,30 sati.</w:t>
      </w:r>
    </w:p>
    <w:p w:rsidRPr="002B6A05" w:rsidR="00693926" w:rsidP="00A66641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A66641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A66641">
        <w:rPr>
          <w:rFonts w:ascii="Arial" w:hAnsi="Arial" w:eastAsia="Times New Roman" w:cs="Arial"/>
          <w:sz w:val="24"/>
          <w:szCs w:val="24"/>
          <w:lang w:eastAsia="hr-HR"/>
        </w:rPr>
        <w:t>45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sectPr w:rsidRPr="002B6A05" w:rsidR="00797FF7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D732C" w:rsidP="00501147" w:rsidRDefault="007D732C">
      <w:pPr>
        <w:spacing w:after="0" w:line="240" w:lineRule="auto"/>
      </w:pPr>
      <w:r>
        <w:separator/>
      </w:r>
    </w:p>
  </w:endnote>
  <w:endnote w:type="continuationSeparator" w:id="0">
    <w:p w:rsidR="007D732C" w:rsidP="00501147" w:rsidRDefault="007D7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D732C" w:rsidP="00501147" w:rsidRDefault="007D732C">
      <w:pPr>
        <w:spacing w:after="0" w:line="240" w:lineRule="auto"/>
      </w:pPr>
      <w:r>
        <w:separator/>
      </w:r>
    </w:p>
  </w:footnote>
  <w:footnote w:type="continuationSeparator" w:id="0">
    <w:p w:rsidR="007D732C" w:rsidP="00501147" w:rsidRDefault="007D7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B327B7">
      <w:rPr>
        <w:rFonts w:ascii="Arial" w:hAnsi="Arial" w:cs="Arial"/>
        <w:noProof/>
        <w:sz w:val="24"/>
        <w:szCs w:val="24"/>
      </w:rPr>
      <w:t>Poslovni broj: St-187/2025-10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B327B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B0A82"/>
    <w:rsid w:val="000B6F54"/>
    <w:rsid w:val="000C07B1"/>
    <w:rsid w:val="00117901"/>
    <w:rsid w:val="00126B4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4477"/>
    <w:rsid w:val="003A6644"/>
    <w:rsid w:val="003C26F5"/>
    <w:rsid w:val="003E1119"/>
    <w:rsid w:val="003E33EA"/>
    <w:rsid w:val="003F5620"/>
    <w:rsid w:val="00407152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14548"/>
    <w:rsid w:val="00521DEA"/>
    <w:rsid w:val="005517B4"/>
    <w:rsid w:val="0055446B"/>
    <w:rsid w:val="00571A87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D4300"/>
    <w:rsid w:val="006D5479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D732C"/>
    <w:rsid w:val="007E49A2"/>
    <w:rsid w:val="00812D65"/>
    <w:rsid w:val="0082340B"/>
    <w:rsid w:val="00830DB3"/>
    <w:rsid w:val="00832BD4"/>
    <w:rsid w:val="008426A6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5398"/>
    <w:rsid w:val="00926157"/>
    <w:rsid w:val="00937C8E"/>
    <w:rsid w:val="00953F20"/>
    <w:rsid w:val="00957093"/>
    <w:rsid w:val="009610AF"/>
    <w:rsid w:val="00961396"/>
    <w:rsid w:val="0096157B"/>
    <w:rsid w:val="0096563D"/>
    <w:rsid w:val="009752CD"/>
    <w:rsid w:val="00975368"/>
    <w:rsid w:val="00A02D48"/>
    <w:rsid w:val="00A31425"/>
    <w:rsid w:val="00A31587"/>
    <w:rsid w:val="00A317B6"/>
    <w:rsid w:val="00A3382D"/>
    <w:rsid w:val="00A46425"/>
    <w:rsid w:val="00A52BE7"/>
    <w:rsid w:val="00A65E60"/>
    <w:rsid w:val="00A66641"/>
    <w:rsid w:val="00A729A1"/>
    <w:rsid w:val="00AA1295"/>
    <w:rsid w:val="00AE1A74"/>
    <w:rsid w:val="00AF28D9"/>
    <w:rsid w:val="00B00B9A"/>
    <w:rsid w:val="00B2193A"/>
    <w:rsid w:val="00B327B7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36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5AA"/>
    <w:rsid w:val="00E41E1B"/>
    <w:rsid w:val="00E43FBA"/>
    <w:rsid w:val="00E73CED"/>
    <w:rsid w:val="00E7673F"/>
    <w:rsid w:val="00E774E3"/>
    <w:rsid w:val="00EA7CB4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327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27B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27B7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27B7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27B7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10</izvorni_sadrzaj>
    <derivirana_varijabla naziv="DomainObject.Prostorija.Naziv_1">Sudnica 10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8. rujna 2025.</izvorni_sadrzaj>
    <derivirana_varijabla naziv="DomainObject.StvarniPocetakDatum_1">8. rujna 2025.</derivirana_varijabla>
  </DomainObject.StvarniPocetakDatum>
  <DomainObject.StvarniZavrsetakDatum>
    <izvorni_sadrzaj>8. rujna 2025.</izvorni_sadrzaj>
    <derivirana_varijabla naziv="DomainObject.StvarniZavrsetakDatum_1">8. rujna 2025.</derivirana_varijabla>
  </DomainObject.StvarniZavrsetakDatum>
  <DomainObject.PlaniraniZavrsetakDatum>
    <izvorni_sadrzaj>8. rujna 2025.</izvorni_sadrzaj>
    <derivirana_varijabla naziv="DomainObject.PlaniraniZavrsetakDatum_1">8. rujna 2025.</derivirana_varijabla>
  </DomainObject.PlaniraniZavrsetakDatum>
  <DomainObject.PlaniraniPocetakDatum>
    <izvorni_sadrzaj>8. rujna 2025.</izvorni_sadrzaj>
    <derivirana_varijabla naziv="DomainObject.PlaniraniPocetakDatum_1">8. rujna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rujna 2025.</izvorni_sadrzaj>
    <derivirana_varijabla naziv="DomainObject.Zapisnik.DatumKreiranja_1">8.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St-187/2025-10</izvorni_sadrzaj>
    <derivirana_varijabla naziv="DomainObject.Zapisnik.Oznaka_1">St-187/2025-10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srpnja 2025.</izvorni_sadrzaj>
    <derivirana_varijabla naziv="DomainObject.Predmet.DatumIzradeOptuznogAkta_1">25. srpnja 2025.</derivirana_varijabla>
  </DomainObject.Predmet.DatumIzradeOptuznogAkta>
  <DomainObject.Predmet.DatumIzradeOptuznogAktaFormated>
    <izvorni_sadrzaj>25.7.2025.</izvorni_sadrzaj>
    <derivirana_varijabla naziv="DomainObject.Predmet.DatumIzradeOptuznogAktaFormated_1">25.7.2025.</derivirana_varijabla>
  </DomainObject.Predmet.DatumIzradeOptuznogAktaFormated>
  <DomainObject.Predmet.DatumOsnivanja>
    <izvorni_sadrzaj>28. srpnja 2025.</izvorni_sadrzaj>
    <derivirana_varijabla naziv="DomainObject.Predmet.DatumOsnivanja_1">28.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srpnja 2025.</izvorni_sadrzaj>
    <derivirana_varijabla naziv="DomainObject.Predmet.DatumPrimitkaOptuznogAkta_1">25.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St-187/2025</izvorni_sadrzaj>
    <derivirana_varijabla naziv="DomainObject.Predmet.OznakaBroj_1">St-187/2025</derivirana_varijabla>
  </DomainObject.Predmet.OznakaBroj>
  <DomainObject.Predmet.OznakaBrojOptuznogAkta>
    <izvorni_sadrzaj>04-06-25-3041</izvorni_sadrzaj>
    <derivirana_varijabla naziv="DomainObject.Predmet.OznakaBrojOptuznogAkta_1">04-06-25-3041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SGM TRADE društvo s ograničenom odgovornošću za privremeno zapošljavanje i posredovanje pri zapošljavanju zastupanog po punomoćniku Kristian Poropat</izvorni_sadrzaj>
    <derivirana_varijabla naziv="DomainObject.Predmet.ProtustrankaFormated_1">  SGM TRADE društvo s ograničenom odgovornošću za privremeno zapošljavanje i posredovanje pri zapošljavanju zastupanog po punomoćniku Kristian Poropat</derivirana_varijabla>
  </DomainObject.Predmet.ProtustrankaFormated>
  <DomainObject.Predmet.ProtustrankaFormatedOIB>
    <izvorni_sadrzaj>  SGM TRADE društvo s ograničenom odgovornošću za privremeno zapošljavanje i posredovanje pri zapošljavanju, OIB 35458850602 zastupanog po punomoćniku Kristian Poropat</izvorni_sadrzaj>
    <derivirana_varijabla naziv="DomainObject.Predmet.ProtustrankaFormatedOIB_1">  SGM TRADE društvo s ograničenom odgovornošću za privremeno zapošljavanje i posredovanje pri zapošljavanju, OIB 35458850602 zastupanog po punomoćniku Kristian Poropat</derivirana_varijabla>
  </DomainObject.Predmet.ProtustrankaFormatedOIB>
  <DomainObject.Predmet.ProtustrankaFormatedWithAdress>
    <izvorni_sadrzaj> SGM TRADE društvo s ograničenom odgovornošću za privremeno zapošljavanje i posredovanje pri zapošljavanju, Vidovečka ulica 2, 42206 Nova Ves Petrijanečka zastupanog po punomoćniku Kristian Poropat</izvorni_sadrzaj>
    <derivirana_varijabla naziv="DomainObject.Predmet.ProtustrankaFormatedWithAdress_1"> SGM TRADE društvo s ograničenom odgovornošću za privremeno zapošljavanje i posredovanje pri zapošljavanju, Vidovečka ulica 2, 42206 Nova Ves Petrijanečka zastupanog po punomoćniku Kristian Poropat</derivirana_varijabla>
  </DomainObject.Predmet.ProtustrankaFormatedWithAdress>
  <DomainObject.Predmet.ProtustrankaFormatedWithAdressOIB>
    <izvorni_sadrzaj> SGM TRADE društvo s ograničenom odgovornošću za privremeno zapošljavanje i posredovanje pri zapošljavanju, OIB 35458850602, Vidovečka ulica 2, 42206 Nova Ves Petrijanečka zastupanog po punomoćniku Kristian Poropat</izvorni_sadrzaj>
    <derivirana_varijabla naziv="DomainObject.Predmet.ProtustrankaFormatedWithAdressOIB_1"> SGM TRADE društvo s ograničenom odgovornošću za privremeno zapošljavanje i posredovanje pri zapošljavanju, OIB 35458850602, Vidovečka ulica 2, 42206 Nova Ves Petrijanečka zastupanog po punomoćniku Kristian Poropat</derivirana_varijabla>
  </DomainObject.Predmet.ProtustrankaFormatedWithAdressOIB>
  <DomainObject.Predmet.ProtustrankaWithAdress>
    <izvorni_sadrzaj>SGM TRADE društvo s ograničenom odgovornošću za privremeno zapošljavanje i posredovanje pri zapošljavanju Vidovečka ulica 2, 42206 Nova Ves Petrijanečka</izvorni_sadrzaj>
    <derivirana_varijabla naziv="DomainObject.Predmet.ProtustrankaWithAdress_1">SGM TRADE društvo s ograničenom odgovornošću za privremeno zapošljavanje i posredovanje pri zapošljavanju Vidovečka ulica 2, 42206 Nova Ves Petrijanečka</derivirana_varijabla>
  </DomainObject.Predmet.ProtustrankaWithAdress>
  <DomainObject.Predmet.ProtustrankaWithAdressOIB>
    <izvorni_sadrzaj>SGM TRADE društvo s ograničenom odgovornošću za privremeno zapošljavanje i posredovanje pri zapošljavanju, OIB 35458850602, Vidovečka ulica 2, 42206 Nova Ves Petrijanečka</izvorni_sadrzaj>
    <derivirana_varijabla naziv="DomainObject.Predmet.ProtustrankaWithAdressOIB_1">SGM TRADE društvo s ograničenom odgovornošću za privremeno zapošljavanje i posredovanje pri zapošljavanju, OIB 35458850602, Vidovečka ulica 2, 42206 Nova Ves Petrijanečka</derivirana_varijabla>
  </DomainObject.Predmet.ProtustrankaWithAdressOIB>
  <DomainObject.Predmet.ProtustrankaNazivFormated>
    <izvorni_sadrzaj>SGM TRADE društvo s ograničenom odgovornošću za privremeno zapošljavanje i posredovanje pri zapošljavanju</izvorni_sadrzaj>
    <derivirana_varijabla naziv="DomainObject.Predmet.ProtustrankaNazivFormated_1">SGM TRADE društvo s ograničenom odgovornošću za privremeno zapošljavanje i posredovanje pri zapošljavanju</derivirana_varijabla>
  </DomainObject.Predmet.ProtustrankaNazivFormated>
  <DomainObject.Predmet.ProtustrankaNazivFormatedOIB>
    <izvorni_sadrzaj>SGM TRADE društvo s ograničenom odgovornošću za privremeno zapošljavanje i posredovanje pri zapošljavanju, OIB 35458850602</izvorni_sadrzaj>
    <derivirana_varijabla naziv="DomainObject.Predmet.ProtustrankaNazivFormatedOIB_1">SGM TRADE društvo s ograničenom odgovornošću za privremeno zapošljavanje i posredovanje pri zapošljavanju, OIB 35458850602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1</izvorni_sadrzaj>
    <derivirana_varijabla naziv="DomainObject.Predmet.Sud.Adresa.UlicaIKBR_1">Cehovska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Ured 11  (Sudska pisarnica - upisnici - prijam - otprema)</izvorni_sadrzaj>
    <derivirana_varijabla naziv="DomainObject.Predmet.UstrojstvenaJedinicaVodi.Prostorija.Naziv_1">Ured 11  (Sudska pisarnica - upisnici - prijam - otprema)</derivirana_varijabla>
  </DomainObject.Predmet.UstrojstvenaJedinicaVodi.Prostorija.Naziv>
  <DomainObject.Predmet.UstrojstvenaJedinicaVodi.Prostorija.Oznaka>
    <izvorni_sadrzaj>Ured 11</izvorni_sadrzaj>
    <derivirana_varijabla naziv="DomainObject.Predmet.UstrojstvenaJedinicaVodi.Prostorija.Oznaka_1">Ured 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SGM TRADE društvo s ograničenom odgovornošću za privremeno zapošljavanje i posredovanje pri zapošljavanju zastupanog po punomoćniku Kristian Poropat</item>
    </izvorni_sadrzaj>
    <derivirana_varijabla naziv="DomainObject.Predmet.ProtuStrankaListFormated_1">
      <item>SGM TRADE društvo s ograničenom odgovornošću za privremeno zapošljavanje i posredovanje pri zapošljavanju zastupanog po punomoćniku Kristian Poropat</item>
    </derivirana_varijabla>
  </DomainObject.Predmet.ProtuStrankaListFormated>
  <DomainObject.Predmet.ProtuStrankaListFormatedOIB>
    <izvorni_sadrzaj>
      <item>SGM TRADE društvo s ograničenom odgovornošću za privremeno zapošljavanje i posredovanje pri zapošljavanju, OIB 35458850602 zastupanog po punomoćniku Kristian Poropat</item>
    </izvorni_sadrzaj>
    <derivirana_varijabla naziv="DomainObject.Predmet.ProtuStrankaListFormatedOIB_1">
      <item>SGM TRADE društvo s ograničenom odgovornošću za privremeno zapošljavanje i posredovanje pri zapošljavanju, OIB 35458850602 zastupanog po punomoćniku Kristian Poropat</item>
    </derivirana_varijabla>
  </DomainObject.Predmet.ProtuStrankaListFormatedOIB>
  <DomainObject.Predmet.ProtuStrankaListFormatedWithAdress>
    <izvorni_sadrzaj>
      <item>SGM TRADE društvo s ograničenom odgovornošću za privremeno zapošljavanje i posredovanje pri zapošljavanju, Vidovečka ulica 2, 42206 Nova Ves Petrijanečka zastupanog po punomoćniku Kristian Poropat</item>
    </izvorni_sadrzaj>
    <derivirana_varijabla naziv="DomainObject.Predmet.ProtuStrankaListFormatedWithAdress_1">
      <item>SGM TRADE društvo s ograničenom odgovornošću za privremeno zapošljavanje i posredovanje pri zapošljavanju, Vidovečka ulica 2, 42206 Nova Ves Petrijanečka zastupanog po punomoćniku Kristian Poropat</item>
    </derivirana_varijabla>
  </DomainObject.Predmet.ProtuStrankaListFormatedWithAdress>
  <DomainObject.Predmet.ProtuStrankaListFormatedWithAdressOIB>
    <izvorni_sadrzaj>
      <item>SGM TRADE društvo s ograničenom odgovornošću za privremeno zapošljavanje i posredovanje pri zapošljavanju, OIB 35458850602, Vidovečka ulica 2, 42206 Nova Ves Petrijanečka zastupanog po punomoćniku Kristian Poropat</item>
    </izvorni_sadrzaj>
    <derivirana_varijabla naziv="DomainObject.Predmet.ProtuStrankaListFormatedWithAdressOIB_1">
      <item>SGM TRADE društvo s ograničenom odgovornošću za privremeno zapošljavanje i posredovanje pri zapošljavanju, OIB 35458850602, Vidovečka ulica 2, 42206 Nova Ves Petrijanečka zastupanog po punomoćniku Kristian Poropat</item>
    </derivirana_varijabla>
  </DomainObject.Predmet.ProtuStrankaListFormatedWithAdressOIB>
  <DomainObject.Predmet.ProtuStrankaListNazivFormated>
    <izvorni_sadrzaj>
      <item>SGM TRADE društvo s ograničenom odgovornošću za privremeno zapošljavanje i posredovanje pri zapošljavanju</item>
    </izvorni_sadrzaj>
    <derivirana_varijabla naziv="DomainObject.Predmet.ProtuStrankaListNazivFormated_1">
      <item>SGM TRADE društvo s ograničenom odgovornošću za privremeno zapošljavanje i posredovanje pri zapošljavanju</item>
    </derivirana_varijabla>
  </DomainObject.Predmet.ProtuStrankaListNazivFormated>
  <DomainObject.Predmet.ProtuStrankaListNazivFormatedOIB>
    <izvorni_sadrzaj>
      <item>SGM TRADE društvo s ograničenom odgovornošću za privremeno zapošljavanje i posredovanje pri zapošljavanju, OIB 35458850602</item>
    </izvorni_sadrzaj>
    <derivirana_varijabla naziv="DomainObject.Predmet.ProtuStrankaListNazivFormatedOIB_1">
      <item>SGM TRADE društvo s ograničenom odgovornošću za privremeno zapošljavanje i posredovanje pri zapošljavanju, OIB 35458850602</item>
    </derivirana_varijabla>
  </DomainObject.Predmet.ProtuStrankaListNazivFormatedOIB>
  <DomainObject.Predmet.OstaliListFormated>
    <izvorni_sadrzaj>
      <item>Kristian Poropat punomoćnik sudionika u postupku SGM TRADE društvo s ograničenom odgovornošću za privremeno zapošljavanje i posredovanje pri zapošljavanju</item>
    </izvorni_sadrzaj>
    <derivirana_varijabla naziv="DomainObject.Predmet.OstaliListFormated_1">
      <item>Kristian Poropat punomoćnik sudionika u postupku SGM TRADE društvo s ograničenom odgovornošću za privremeno zapošljavanje i posredovanje pri zapošljavanju</item>
    </derivirana_varijabla>
  </DomainObject.Predmet.OstaliListFormated>
  <DomainObject.Predmet.OstaliListFormatedOIB>
    <izvorni_sadrzaj>
      <item>Kristian Poropat, OIB 33560263312 punomoćnik sudionika u postupku SGM TRADE društvo s ograničenom odgovornošću za privremeno zapošljavanje i posredovanje pri zapošljavanju</item>
    </izvorni_sadrzaj>
    <derivirana_varijabla naziv="DomainObject.Predmet.OstaliListFormatedOIB_1">
      <item>Kristian Poropat, OIB 33560263312 punomoćnik sudionika u postupku SGM TRADE društvo s ograničenom odgovornošću za privremeno zapošljavanje i posredovanje pri zapošljavanju</item>
    </derivirana_varijabla>
  </DomainObject.Predmet.OstaliListFormatedOIB>
  <DomainObject.Predmet.OstaliListFormatedWithAdress>
    <izvorni_sadrzaj>
      <item>Kristian Poropat, Ruđera Boškovića 14b, 42000 Varaždin punomoćnik sudionika u postupku SGM TRADE društvo s ograničenom odgovornošću za privremeno zapošljavanje i posredovanje pri zapošljavanju</item>
    </izvorni_sadrzaj>
    <derivirana_varijabla naziv="DomainObject.Predmet.OstaliListFormatedWithAdress_1">
      <item>Kristian Poropat, Ruđera Boškovića 14b, 42000 Varaždin punomoćnik sudionika u postupku SGM TRADE društvo s ograničenom odgovornošću za privremeno zapošljavanje i posredovanje pri zapošljavanju</item>
    </derivirana_varijabla>
  </DomainObject.Predmet.OstaliListFormatedWithAdress>
  <DomainObject.Predmet.OstaliListFormatedWithAdressOIB>
    <izvorni_sadrzaj>
      <item>Kristian Poropat, OIB 33560263312, Ruđera Boškovića 14b, 42000 Varaždin punomoćnik sudionika u postupku SGM TRADE društvo s ograničenom odgovornošću za privremeno zapošljavanje i posredovanje pri zapošljavanju</item>
    </izvorni_sadrzaj>
    <derivirana_varijabla naziv="DomainObject.Predmet.OstaliListFormatedWithAdressOIB_1">
      <item>Kristian Poropat, OIB 33560263312, Ruđera Boškovića 14b, 42000 Varaždin punomoćnik sudionika u postupku SGM TRADE društvo s ograničenom odgovornošću za privremeno zapošljavanje i posredovanje pri zapošljavanju</item>
    </derivirana_varijabla>
  </DomainObject.Predmet.OstaliListFormatedWithAdressOIB>
  <DomainObject.Predmet.OstaliListNazivFormated>
    <izvorni_sadrzaj>
      <item>Kristian Poropat</item>
    </izvorni_sadrzaj>
    <derivirana_varijabla naziv="DomainObject.Predmet.OstaliListNazivFormated_1">
      <item>Kristian Poropat</item>
    </derivirana_varijabla>
  </DomainObject.Predmet.OstaliListNazivFormated>
  <DomainObject.Predmet.OstaliListNazivFormatedOIB>
    <izvorni_sadrzaj>
      <item>Kristian Poropat, OIB 33560263312</item>
    </izvorni_sadrzaj>
    <derivirana_varijabla naziv="DomainObject.Predmet.OstaliListNazivFormatedOIB_1">
      <item>Kristian Poropat, OIB 33560263312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rujna 2025.</izvorni_sadrzaj>
    <derivirana_varijabla naziv="DomainObject.Datum_1">8. rujna 2025.</derivirana_varijabla>
  </DomainObject.Datum>
  <DomainObject.PoslovniBrojDokumenta>
    <izvorni_sadrzaj>St-187/2025-10</izvorni_sadrzaj>
    <derivirana_varijabla naziv="DomainObject.PoslovniBrojDokumenta_1">St-187/2025-10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SGM TRADE društvo s ograničenom odgovornošću za privremeno zapošljavanje i posredovanje pri zapošljavanju</izvorni_sadrzaj>
    <derivirana_varijabla naziv="DomainObject.Predmet.ProtustrankaIDrugi_1">SGM TRADE društvo s ograničenom odgovornošću za privremeno zapošljavanje i posredovanje pri zapošljavanju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SGM TRADE društvo s ograničenom odgovornošću za privremeno zapošljavanje i posredovanje pri zapošljavanju, OIB 35458850602, Vidovečka ulica 2, 42206 Nova Ves Petrijanečka</izvorni_sadrzaj>
    <derivirana_varijabla naziv="DomainObject.Predmet.ProtustrankaIDrugiAdressOIB_1">SGM TRADE društvo s ograničenom odgovornošću za privremeno zapošljavanje i posredovanje pri zapošljavanju, OIB 35458850602, Vidovečka ulica 2, 42206 Nova Ves Petrijanečka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SGM TRADE društvo s ograničenom odgovornošću za privremeno zapošljavanje i posredovanje pri zapošljavanju</item>
      <item>Financijska agencija</item>
      <item>Kristian Poropat</item>
    </izvorni_sadrzaj>
    <derivirana_varijabla naziv="DomainObject.Predmet.SudioniciListNaziv_1">
      <item>SGM TRADE društvo s ograničenom odgovornošću za privremeno zapošljavanje i posredovanje pri zapošljavanju</item>
      <item>Financijska agencija</item>
      <item>Kristian Poropat</item>
    </derivirana_varijabla>
  </DomainObject.Predmet.SudioniciListNaziv>
  <DomainObject.Predmet.SudioniciListAdressOIB>
    <izvorni_sadrzaj>
      <item>SGM TRADE društvo s ograničenom odgovornošću za privremeno zapošljavanje i posredovanje pri zapošljavanju, OIB 35458850602, Vidovečka ulica 2,42206 Nova Ves Petrijanečka</item>
      <item>Financijska agencija, OIB 85821130368, A.CESARCA 2,42000 Varaždin</item>
      <item>Kristian Poropat, OIB 33560263312, Ruđera Boškovića 14b,42000 Varaždin</item>
    </izvorni_sadrzaj>
    <derivirana_varijabla naziv="DomainObject.Predmet.SudioniciListAdressOIB_1">
      <item>SGM TRADE društvo s ograničenom odgovornošću za privremeno zapošljavanje i posredovanje pri zapošljavanju, OIB 35458850602, Vidovečka ulica 2,42206 Nova Ves Petrijanečka</item>
      <item>Financijska agencija, OIB 85821130368, A.CESARCA 2,42000 Varaždin</item>
      <item>Kristian Poropat, OIB 33560263312, Ruđera Boškovića 14b,42000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35458850602</item>
      <item>, OIB 85821130368</item>
      <item>, OIB 33560263312</item>
    </izvorni_sadrzaj>
    <derivirana_varijabla naziv="DomainObject.Predmet.SudioniciListNazivOIB_1">
      <item>, OIB 35458850602</item>
      <item>, OIB 85821130368</item>
      <item>, OIB 33560263312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srpnja 2025.</izvorni_sadrzaj>
    <derivirana_varijabla naziv="DomainObject.Predmet.DatumPocetkaProcesa_1">25.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727C11-367D-4B4D-97D9-F13BB5DDF69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524</properties:Words>
  <properties:Characters>2804</properties:Characters>
  <properties:Lines>105</properties:Lines>
  <properties:Paragraphs>39</properties:Paragraphs>
  <properties:TotalTime>97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2025-08-13T07:12:00Z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2025-09-08T10:45:00Z</dcterms:modified>
  <cp:revision>11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St-187/2025-10 / Zapisnik - Ročište radi rasprave o uvjetima za otvaranje steč. post. (St-187-25-10 Zapisnik od 8.9.25.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